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6035"/>
      </w:tblGrid>
      <w:tr w:rsidR="00F80AC1" w14:paraId="52363B1B" w14:textId="77777777" w:rsidTr="00D342E3">
        <w:trPr>
          <w:trHeight w:val="620"/>
        </w:trPr>
        <w:tc>
          <w:tcPr>
            <w:tcW w:w="4675" w:type="dxa"/>
          </w:tcPr>
          <w:p w14:paraId="232E05DE" w14:textId="77777777" w:rsidR="00F80AC1" w:rsidRDefault="00000000">
            <w:pPr>
              <w:rPr>
                <w:b/>
              </w:rPr>
            </w:pPr>
            <w:r>
              <w:rPr>
                <w:b/>
              </w:rPr>
              <w:t>Project Name:</w:t>
            </w:r>
          </w:p>
        </w:tc>
        <w:tc>
          <w:tcPr>
            <w:tcW w:w="6035" w:type="dxa"/>
          </w:tcPr>
          <w:p w14:paraId="37A3DB8F" w14:textId="77777777" w:rsidR="00F80AC1" w:rsidRDefault="00000000">
            <w:pPr>
              <w:rPr>
                <w:b/>
              </w:rPr>
            </w:pPr>
            <w:r>
              <w:rPr>
                <w:b/>
              </w:rPr>
              <w:t>Applicant Agency:</w:t>
            </w:r>
          </w:p>
          <w:p w14:paraId="242AC27C" w14:textId="77777777" w:rsidR="00F80AC1" w:rsidRDefault="00F80AC1">
            <w:pPr>
              <w:rPr>
                <w:b/>
              </w:rPr>
            </w:pPr>
          </w:p>
          <w:p w14:paraId="1773D81B" w14:textId="77777777" w:rsidR="00F80AC1" w:rsidRDefault="00F80AC1">
            <w:pPr>
              <w:rPr>
                <w:b/>
              </w:rPr>
            </w:pPr>
          </w:p>
        </w:tc>
      </w:tr>
      <w:tr w:rsidR="00F80AC1" w14:paraId="62EF1D83" w14:textId="77777777">
        <w:tc>
          <w:tcPr>
            <w:tcW w:w="4675" w:type="dxa"/>
          </w:tcPr>
          <w:p w14:paraId="0586569A" w14:textId="77777777" w:rsidR="00F80AC1" w:rsidRDefault="00000000">
            <w:pPr>
              <w:rPr>
                <w:b/>
              </w:rPr>
            </w:pPr>
            <w:r>
              <w:rPr>
                <w:b/>
              </w:rPr>
              <w:t>Reviewer:</w:t>
            </w:r>
          </w:p>
          <w:p w14:paraId="0DB4F29E" w14:textId="77777777" w:rsidR="00F80AC1" w:rsidRDefault="00F80AC1">
            <w:pPr>
              <w:rPr>
                <w:b/>
              </w:rPr>
            </w:pPr>
          </w:p>
        </w:tc>
        <w:tc>
          <w:tcPr>
            <w:tcW w:w="6035" w:type="dxa"/>
            <w:vMerge w:val="restart"/>
          </w:tcPr>
          <w:p w14:paraId="71CC525D" w14:textId="77777777" w:rsidR="00F80AC1" w:rsidRDefault="00000000">
            <w:pPr>
              <w:rPr>
                <w:b/>
              </w:rPr>
            </w:pPr>
            <w:r>
              <w:rPr>
                <w:b/>
              </w:rPr>
              <w:t>Maximum Points Possible:</w:t>
            </w:r>
          </w:p>
          <w:p w14:paraId="4680B81D" w14:textId="59E6693C" w:rsidR="00F80AC1" w:rsidRDefault="00000000">
            <w:pPr>
              <w:rPr>
                <w:b/>
              </w:rPr>
            </w:pPr>
            <w:r>
              <w:rPr>
                <w:b/>
              </w:rPr>
              <w:t xml:space="preserve">Section A. = </w:t>
            </w:r>
            <w:r w:rsidR="000625FB">
              <w:rPr>
                <w:b/>
              </w:rPr>
              <w:t>20 (plus 5 bonus points)</w:t>
            </w:r>
          </w:p>
          <w:p w14:paraId="532413F7" w14:textId="30357AC6" w:rsidR="00F80AC1" w:rsidRDefault="00000000">
            <w:pPr>
              <w:rPr>
                <w:b/>
              </w:rPr>
            </w:pPr>
            <w:r>
              <w:rPr>
                <w:b/>
              </w:rPr>
              <w:t xml:space="preserve">Section B. = </w:t>
            </w:r>
            <w:r w:rsidR="000625FB">
              <w:rPr>
                <w:b/>
              </w:rPr>
              <w:t>20</w:t>
            </w:r>
          </w:p>
          <w:p w14:paraId="2A1EC5FF" w14:textId="74FFCDD5" w:rsidR="00F80AC1" w:rsidRDefault="00000000">
            <w:pPr>
              <w:rPr>
                <w:b/>
              </w:rPr>
            </w:pPr>
            <w:r>
              <w:rPr>
                <w:b/>
              </w:rPr>
              <w:t xml:space="preserve">Section C. = </w:t>
            </w:r>
            <w:r w:rsidR="000625FB">
              <w:rPr>
                <w:b/>
              </w:rPr>
              <w:t>15</w:t>
            </w:r>
          </w:p>
          <w:p w14:paraId="799E8440" w14:textId="65905615" w:rsidR="00F80AC1" w:rsidRDefault="00000000">
            <w:pPr>
              <w:rPr>
                <w:b/>
              </w:rPr>
            </w:pPr>
            <w:r>
              <w:rPr>
                <w:b/>
              </w:rPr>
              <w:t xml:space="preserve">Section D. = </w:t>
            </w:r>
            <w:r w:rsidR="000625FB">
              <w:rPr>
                <w:b/>
              </w:rPr>
              <w:t>1</w:t>
            </w:r>
            <w:r>
              <w:rPr>
                <w:b/>
              </w:rPr>
              <w:t>5</w:t>
            </w:r>
          </w:p>
          <w:p w14:paraId="04E87B14" w14:textId="77777777" w:rsidR="000625FB" w:rsidRDefault="000625FB">
            <w:pPr>
              <w:rPr>
                <w:b/>
              </w:rPr>
            </w:pPr>
          </w:p>
          <w:p w14:paraId="6DB983E7" w14:textId="794D136B" w:rsidR="00F80AC1" w:rsidRDefault="00000000">
            <w:pPr>
              <w:rPr>
                <w:b/>
              </w:rPr>
            </w:pPr>
            <w:r>
              <w:rPr>
                <w:b/>
              </w:rPr>
              <w:t xml:space="preserve">Total = </w:t>
            </w:r>
            <w:r w:rsidR="000625FB">
              <w:rPr>
                <w:b/>
              </w:rPr>
              <w:t>7</w:t>
            </w:r>
            <w:r>
              <w:rPr>
                <w:b/>
              </w:rPr>
              <w:t>0 points</w:t>
            </w:r>
          </w:p>
          <w:p w14:paraId="01061F65" w14:textId="77777777" w:rsidR="00F80AC1" w:rsidRDefault="00F80AC1">
            <w:pPr>
              <w:rPr>
                <w:b/>
              </w:rPr>
            </w:pPr>
          </w:p>
        </w:tc>
      </w:tr>
      <w:tr w:rsidR="00F80AC1" w14:paraId="7F7CAD28" w14:textId="77777777">
        <w:tc>
          <w:tcPr>
            <w:tcW w:w="4675" w:type="dxa"/>
          </w:tcPr>
          <w:p w14:paraId="0A4C10CC" w14:textId="77777777" w:rsidR="00F80AC1" w:rsidRDefault="00000000">
            <w:pPr>
              <w:rPr>
                <w:b/>
              </w:rPr>
            </w:pPr>
            <w:r>
              <w:rPr>
                <w:b/>
              </w:rPr>
              <w:t>Project Component:</w:t>
            </w:r>
          </w:p>
          <w:p w14:paraId="232D17C3" w14:textId="448E96D9" w:rsidR="00F80AC1" w:rsidRDefault="00000000">
            <w:pPr>
              <w:rPr>
                <w:b/>
              </w:rPr>
            </w:pPr>
            <w:r>
              <w:rPr>
                <w:b/>
              </w:rPr>
              <w:t>___P</w:t>
            </w:r>
            <w:r w:rsidR="008368DC">
              <w:rPr>
                <w:b/>
              </w:rPr>
              <w:t xml:space="preserve">ublic Service </w:t>
            </w:r>
          </w:p>
          <w:p w14:paraId="13F5496B" w14:textId="608406C1" w:rsidR="00F80AC1" w:rsidRDefault="00000000">
            <w:pPr>
              <w:rPr>
                <w:b/>
              </w:rPr>
            </w:pPr>
            <w:r>
              <w:rPr>
                <w:b/>
              </w:rPr>
              <w:t>___</w:t>
            </w:r>
            <w:r w:rsidR="008368DC">
              <w:rPr>
                <w:b/>
              </w:rPr>
              <w:t>General Service</w:t>
            </w:r>
          </w:p>
          <w:p w14:paraId="7132ED68" w14:textId="77777777" w:rsidR="00F80AC1" w:rsidRDefault="00F80AC1" w:rsidP="008368DC">
            <w:pPr>
              <w:rPr>
                <w:b/>
              </w:rPr>
            </w:pPr>
          </w:p>
        </w:tc>
        <w:tc>
          <w:tcPr>
            <w:tcW w:w="6035" w:type="dxa"/>
            <w:vMerge/>
          </w:tcPr>
          <w:p w14:paraId="49CAADDC" w14:textId="77777777" w:rsidR="00F80AC1" w:rsidRDefault="00F80AC1">
            <w:pPr>
              <w:widowControl w:val="0"/>
              <w:pBdr>
                <w:top w:val="nil"/>
                <w:left w:val="nil"/>
                <w:bottom w:val="nil"/>
                <w:right w:val="nil"/>
                <w:between w:val="nil"/>
              </w:pBdr>
              <w:spacing w:line="276" w:lineRule="auto"/>
              <w:rPr>
                <w:b/>
              </w:rPr>
            </w:pPr>
          </w:p>
        </w:tc>
      </w:tr>
    </w:tbl>
    <w:tbl>
      <w:tblPr>
        <w:tblStyle w:val="a0"/>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0"/>
        <w:gridCol w:w="1260"/>
        <w:gridCol w:w="1350"/>
      </w:tblGrid>
      <w:tr w:rsidR="00F80AC1" w14:paraId="066186B5" w14:textId="77777777">
        <w:tc>
          <w:tcPr>
            <w:tcW w:w="8100" w:type="dxa"/>
            <w:shd w:val="clear" w:color="auto" w:fill="B4C6E7"/>
          </w:tcPr>
          <w:p w14:paraId="7812D3A1" w14:textId="029296D7" w:rsidR="00F80AC1" w:rsidRPr="000625FB" w:rsidRDefault="008368DC" w:rsidP="000625FB">
            <w:pPr>
              <w:pStyle w:val="ListParagraph"/>
              <w:numPr>
                <w:ilvl w:val="0"/>
                <w:numId w:val="3"/>
              </w:numPr>
              <w:rPr>
                <w:b/>
              </w:rPr>
            </w:pPr>
            <w:r w:rsidRPr="000625FB">
              <w:rPr>
                <w:b/>
              </w:rPr>
              <w:t>Project</w:t>
            </w:r>
            <w:r w:rsidR="009C7D54" w:rsidRPr="000625FB">
              <w:rPr>
                <w:b/>
              </w:rPr>
              <w:t xml:space="preserve"> Description &amp; Need Justification</w:t>
            </w:r>
          </w:p>
        </w:tc>
        <w:tc>
          <w:tcPr>
            <w:tcW w:w="1260" w:type="dxa"/>
            <w:shd w:val="clear" w:color="auto" w:fill="B4C6E7"/>
          </w:tcPr>
          <w:p w14:paraId="054DAFB8" w14:textId="588235F7" w:rsidR="00F80AC1" w:rsidRDefault="008368DC">
            <w:pPr>
              <w:rPr>
                <w:b/>
              </w:rPr>
            </w:pPr>
            <w:r>
              <w:rPr>
                <w:b/>
              </w:rPr>
              <w:t>Points Possible</w:t>
            </w:r>
          </w:p>
        </w:tc>
        <w:tc>
          <w:tcPr>
            <w:tcW w:w="1350" w:type="dxa"/>
            <w:shd w:val="clear" w:color="auto" w:fill="B4C6E7"/>
          </w:tcPr>
          <w:p w14:paraId="105ACC6F" w14:textId="7C93141A" w:rsidR="00F80AC1" w:rsidRDefault="008368DC">
            <w:pPr>
              <w:ind w:right="-119"/>
              <w:rPr>
                <w:b/>
              </w:rPr>
            </w:pPr>
            <w:r>
              <w:rPr>
                <w:b/>
              </w:rPr>
              <w:t>Points Awarded</w:t>
            </w:r>
          </w:p>
        </w:tc>
      </w:tr>
      <w:tr w:rsidR="00F80AC1" w14:paraId="19DBBFF2" w14:textId="77777777">
        <w:tc>
          <w:tcPr>
            <w:tcW w:w="8100" w:type="dxa"/>
          </w:tcPr>
          <w:p w14:paraId="22EDC6B0" w14:textId="47AA6737" w:rsidR="00F80AC1" w:rsidRDefault="008368DC">
            <w:r>
              <w:t xml:space="preserve">Specific Problem Addressed: </w:t>
            </w:r>
            <w:r w:rsidRPr="008368DC">
              <w:t>Description of the specific issue</w:t>
            </w:r>
            <w:r w:rsidR="00DF56CA">
              <w:t xml:space="preserve"> and a complete explanation of </w:t>
            </w:r>
            <w:r w:rsidRPr="008368DC">
              <w:t xml:space="preserve">how the </w:t>
            </w:r>
            <w:r w:rsidR="00DF56CA">
              <w:t xml:space="preserve">proposed </w:t>
            </w:r>
            <w:r w:rsidRPr="008368DC">
              <w:t>project will address it</w:t>
            </w:r>
            <w:r w:rsidR="00F76B63">
              <w:t>, including scope of work, anticipated beneficiaries, and outcomes.</w:t>
            </w:r>
          </w:p>
        </w:tc>
        <w:tc>
          <w:tcPr>
            <w:tcW w:w="1260" w:type="dxa"/>
          </w:tcPr>
          <w:p w14:paraId="16EC205D" w14:textId="77671DE5" w:rsidR="00F80AC1" w:rsidRDefault="00DF56CA">
            <w:r>
              <w:t>10</w:t>
            </w:r>
          </w:p>
        </w:tc>
        <w:tc>
          <w:tcPr>
            <w:tcW w:w="1350" w:type="dxa"/>
          </w:tcPr>
          <w:p w14:paraId="7BA23BC4" w14:textId="77777777" w:rsidR="00F80AC1" w:rsidRDefault="00F80AC1"/>
        </w:tc>
      </w:tr>
      <w:tr w:rsidR="009C7D54" w14:paraId="59C1F618" w14:textId="77777777">
        <w:tc>
          <w:tcPr>
            <w:tcW w:w="8100" w:type="dxa"/>
          </w:tcPr>
          <w:p w14:paraId="5797CA64" w14:textId="38FD9429" w:rsidR="009C7D54" w:rsidRDefault="009C7D54">
            <w:r w:rsidRPr="009C7D54">
              <w:t xml:space="preserve">Demonstrated Community Need: Clearly describes </w:t>
            </w:r>
            <w:r w:rsidR="00295AC7">
              <w:t>the project's alignment</w:t>
            </w:r>
            <w:r w:rsidRPr="009C7D54">
              <w:t xml:space="preserve"> with an identified community need supported by relevant data</w:t>
            </w:r>
          </w:p>
        </w:tc>
        <w:tc>
          <w:tcPr>
            <w:tcW w:w="1260" w:type="dxa"/>
          </w:tcPr>
          <w:p w14:paraId="753C3278" w14:textId="6F88E8F7" w:rsidR="009C7D54" w:rsidRDefault="009C7D54">
            <w:r>
              <w:t>5</w:t>
            </w:r>
          </w:p>
        </w:tc>
        <w:tc>
          <w:tcPr>
            <w:tcW w:w="1350" w:type="dxa"/>
          </w:tcPr>
          <w:p w14:paraId="21692520" w14:textId="77777777" w:rsidR="009C7D54" w:rsidRDefault="009C7D54"/>
        </w:tc>
      </w:tr>
      <w:tr w:rsidR="00F80AC1" w14:paraId="090535F6" w14:textId="77777777">
        <w:tc>
          <w:tcPr>
            <w:tcW w:w="8100" w:type="dxa"/>
          </w:tcPr>
          <w:p w14:paraId="7529EBCA" w14:textId="66BDE0A4" w:rsidR="00F80AC1" w:rsidRDefault="008368DC" w:rsidP="008368DC">
            <w:pPr>
              <w:spacing w:after="160" w:line="259" w:lineRule="auto"/>
            </w:pPr>
            <w:r w:rsidRPr="008368DC">
              <w:t xml:space="preserve">Relevance to CDBG Goals: Explanation of how the project aligns with </w:t>
            </w:r>
            <w:r w:rsidR="00761649">
              <w:t>HUD National Objectives and the Consolidated Plan</w:t>
            </w:r>
            <w:r w:rsidRPr="008368DC">
              <w:t>.</w:t>
            </w:r>
          </w:p>
        </w:tc>
        <w:tc>
          <w:tcPr>
            <w:tcW w:w="1260" w:type="dxa"/>
          </w:tcPr>
          <w:p w14:paraId="6447A914" w14:textId="390B5140" w:rsidR="00F80AC1" w:rsidRDefault="00DF56CA">
            <w:r>
              <w:t>5</w:t>
            </w:r>
          </w:p>
        </w:tc>
        <w:tc>
          <w:tcPr>
            <w:tcW w:w="1350" w:type="dxa"/>
          </w:tcPr>
          <w:p w14:paraId="2C2E587B" w14:textId="77777777" w:rsidR="00F80AC1" w:rsidRDefault="00F80AC1"/>
        </w:tc>
      </w:tr>
      <w:tr w:rsidR="00DF56CA" w14:paraId="7D629784" w14:textId="77777777">
        <w:tc>
          <w:tcPr>
            <w:tcW w:w="8100" w:type="dxa"/>
          </w:tcPr>
          <w:p w14:paraId="6CDAF81F" w14:textId="202915EF" w:rsidR="00DF56CA" w:rsidRPr="008368DC" w:rsidRDefault="00DF56CA" w:rsidP="008368DC">
            <w:r w:rsidRPr="000625FB">
              <w:rPr>
                <w:b/>
                <w:bCs/>
              </w:rPr>
              <w:t>Bonus Points</w:t>
            </w:r>
            <w:r>
              <w:t xml:space="preserve"> – </w:t>
            </w:r>
            <w:r w:rsidR="009C7D54">
              <w:t xml:space="preserve">Demonstrates </w:t>
            </w:r>
            <w:r>
              <w:t>Community Partnerships and Collaboration</w:t>
            </w:r>
          </w:p>
        </w:tc>
        <w:tc>
          <w:tcPr>
            <w:tcW w:w="1260" w:type="dxa"/>
          </w:tcPr>
          <w:p w14:paraId="276DA26B" w14:textId="0CE3E456" w:rsidR="00DF56CA" w:rsidRDefault="00DF56CA">
            <w:r>
              <w:t>5</w:t>
            </w:r>
          </w:p>
        </w:tc>
        <w:tc>
          <w:tcPr>
            <w:tcW w:w="1350" w:type="dxa"/>
          </w:tcPr>
          <w:p w14:paraId="33FC9EBD" w14:textId="77777777" w:rsidR="00DF56CA" w:rsidRDefault="00DF56CA"/>
        </w:tc>
      </w:tr>
    </w:tbl>
    <w:tbl>
      <w:tblPr>
        <w:tblStyle w:val="a1"/>
        <w:tblW w:w="107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0"/>
        <w:gridCol w:w="1260"/>
        <w:gridCol w:w="1350"/>
      </w:tblGrid>
      <w:tr w:rsidR="00F80AC1" w14:paraId="7A7DAAC7" w14:textId="77777777">
        <w:tc>
          <w:tcPr>
            <w:tcW w:w="8100" w:type="dxa"/>
            <w:shd w:val="clear" w:color="auto" w:fill="B4C6E7"/>
          </w:tcPr>
          <w:p w14:paraId="599567CB" w14:textId="3ED9B61A" w:rsidR="00F80AC1" w:rsidRPr="000625FB" w:rsidRDefault="00DF56CA" w:rsidP="000625FB">
            <w:pPr>
              <w:pStyle w:val="ListParagraph"/>
              <w:numPr>
                <w:ilvl w:val="0"/>
                <w:numId w:val="3"/>
              </w:numPr>
              <w:rPr>
                <w:b/>
              </w:rPr>
            </w:pPr>
            <w:r w:rsidRPr="000625FB">
              <w:rPr>
                <w:b/>
              </w:rPr>
              <w:t>Budget</w:t>
            </w:r>
            <w:r w:rsidR="00761649" w:rsidRPr="000625FB">
              <w:rPr>
                <w:b/>
              </w:rPr>
              <w:t xml:space="preserve"> &amp; Budget Narrative</w:t>
            </w:r>
          </w:p>
        </w:tc>
        <w:tc>
          <w:tcPr>
            <w:tcW w:w="1260" w:type="dxa"/>
            <w:shd w:val="clear" w:color="auto" w:fill="B4C6E7"/>
          </w:tcPr>
          <w:p w14:paraId="53BBBF92" w14:textId="77777777" w:rsidR="00F80AC1" w:rsidRDefault="00000000">
            <w:pPr>
              <w:rPr>
                <w:b/>
              </w:rPr>
            </w:pPr>
            <w:r>
              <w:rPr>
                <w:b/>
              </w:rPr>
              <w:t>Points Possible</w:t>
            </w:r>
          </w:p>
        </w:tc>
        <w:tc>
          <w:tcPr>
            <w:tcW w:w="1350" w:type="dxa"/>
            <w:shd w:val="clear" w:color="auto" w:fill="B4C6E7"/>
          </w:tcPr>
          <w:p w14:paraId="64B1224C" w14:textId="77777777" w:rsidR="00F80AC1" w:rsidRDefault="00000000">
            <w:pPr>
              <w:rPr>
                <w:b/>
              </w:rPr>
            </w:pPr>
            <w:r>
              <w:rPr>
                <w:b/>
              </w:rPr>
              <w:t>Points Awarded</w:t>
            </w:r>
          </w:p>
        </w:tc>
      </w:tr>
      <w:tr w:rsidR="00F80AC1" w14:paraId="19130C55" w14:textId="77777777">
        <w:tc>
          <w:tcPr>
            <w:tcW w:w="8100" w:type="dxa"/>
          </w:tcPr>
          <w:p w14:paraId="1C0414F6" w14:textId="18BB4A68" w:rsidR="00F80AC1" w:rsidRDefault="009C7D54">
            <w:r>
              <w:t xml:space="preserve">Provided a </w:t>
            </w:r>
            <w:r w:rsidR="00DF56CA" w:rsidRPr="00DF56CA">
              <w:t>comple</w:t>
            </w:r>
            <w:r>
              <w:t xml:space="preserve">te </w:t>
            </w:r>
            <w:r w:rsidR="00DF56CA" w:rsidRPr="00DF56CA">
              <w:t>project budget</w:t>
            </w:r>
            <w:r w:rsidR="00302D57">
              <w:t xml:space="preserve"> narrative</w:t>
            </w:r>
            <w:r w:rsidR="00DF56CA" w:rsidRPr="00DF56CA">
              <w:t xml:space="preserve">, including the amount of CDBG funding requested, breakdown of expenses, </w:t>
            </w:r>
            <w:r>
              <w:t xml:space="preserve">feasibility, </w:t>
            </w:r>
            <w:r w:rsidR="00DF56CA" w:rsidRPr="00DF56CA">
              <w:t xml:space="preserve">and </w:t>
            </w:r>
            <w:r>
              <w:t>ability to complete the project</w:t>
            </w:r>
            <w:r w:rsidR="00DF56CA" w:rsidRPr="00DF56CA">
              <w:t xml:space="preserve">. </w:t>
            </w:r>
          </w:p>
        </w:tc>
        <w:tc>
          <w:tcPr>
            <w:tcW w:w="1260" w:type="dxa"/>
          </w:tcPr>
          <w:p w14:paraId="63A4DD28" w14:textId="77777777" w:rsidR="00F80AC1" w:rsidRDefault="00000000">
            <w:r>
              <w:t>10</w:t>
            </w:r>
          </w:p>
        </w:tc>
        <w:tc>
          <w:tcPr>
            <w:tcW w:w="1350" w:type="dxa"/>
          </w:tcPr>
          <w:p w14:paraId="46C545C9" w14:textId="77777777" w:rsidR="00F80AC1" w:rsidRDefault="00F80AC1"/>
        </w:tc>
      </w:tr>
      <w:tr w:rsidR="00F80AC1" w14:paraId="73F32575" w14:textId="77777777">
        <w:tc>
          <w:tcPr>
            <w:tcW w:w="8100" w:type="dxa"/>
          </w:tcPr>
          <w:p w14:paraId="72465CFF" w14:textId="0A639FE1" w:rsidR="00F80AC1" w:rsidRDefault="00761649" w:rsidP="00302D57">
            <w:r w:rsidRPr="00761649">
              <w:t xml:space="preserve">Detailed Budget Breakdown: Clear </w:t>
            </w:r>
            <w:r w:rsidRPr="00761649">
              <w:rPr>
                <w:b/>
                <w:bCs/>
              </w:rPr>
              <w:t>itemization</w:t>
            </w:r>
            <w:r w:rsidRPr="00761649">
              <w:t xml:space="preserve"> of </w:t>
            </w:r>
            <w:r>
              <w:t xml:space="preserve">project </w:t>
            </w:r>
            <w:r w:rsidRPr="00761649">
              <w:t xml:space="preserve">expenses and </w:t>
            </w:r>
            <w:r>
              <w:t xml:space="preserve">other </w:t>
            </w:r>
            <w:r w:rsidRPr="00761649">
              <w:t>income sources.</w:t>
            </w:r>
            <w:r w:rsidR="00302D57">
              <w:t xml:space="preserve"> </w:t>
            </w:r>
            <w:r w:rsidR="00302D57" w:rsidRPr="00302D57">
              <w:t>Budget is clearly articulated, with no unexplained or ineligible items</w:t>
            </w:r>
            <w:r w:rsidR="00302D57">
              <w:t>.</w:t>
            </w:r>
          </w:p>
        </w:tc>
        <w:tc>
          <w:tcPr>
            <w:tcW w:w="1260" w:type="dxa"/>
          </w:tcPr>
          <w:p w14:paraId="106AA397" w14:textId="77777777" w:rsidR="00F80AC1" w:rsidRDefault="00000000">
            <w:r>
              <w:t>5</w:t>
            </w:r>
          </w:p>
        </w:tc>
        <w:tc>
          <w:tcPr>
            <w:tcW w:w="1350" w:type="dxa"/>
          </w:tcPr>
          <w:p w14:paraId="6612A28F" w14:textId="77777777" w:rsidR="00F80AC1" w:rsidRDefault="00F80AC1"/>
        </w:tc>
      </w:tr>
      <w:tr w:rsidR="00F80AC1" w14:paraId="5DBACD95" w14:textId="77777777">
        <w:tc>
          <w:tcPr>
            <w:tcW w:w="8100" w:type="dxa"/>
          </w:tcPr>
          <w:p w14:paraId="51F0EDB8" w14:textId="7AAAA602" w:rsidR="00F80AC1" w:rsidRDefault="00761649">
            <w:r>
              <w:t xml:space="preserve">Demonstrates </w:t>
            </w:r>
            <w:r w:rsidRPr="00761649">
              <w:t>Financial Stability and Management: Evidence of organizational stability and</w:t>
            </w:r>
            <w:r w:rsidR="00F76B63">
              <w:t xml:space="preserve"> sound</w:t>
            </w:r>
            <w:r w:rsidRPr="00761649">
              <w:t xml:space="preserve"> financial practices.</w:t>
            </w:r>
            <w:r>
              <w:t xml:space="preserve"> </w:t>
            </w:r>
          </w:p>
        </w:tc>
        <w:tc>
          <w:tcPr>
            <w:tcW w:w="1260" w:type="dxa"/>
          </w:tcPr>
          <w:p w14:paraId="22DC7B32" w14:textId="3FBC226B" w:rsidR="00F80AC1" w:rsidRDefault="00761649">
            <w:r>
              <w:t>5</w:t>
            </w:r>
          </w:p>
        </w:tc>
        <w:tc>
          <w:tcPr>
            <w:tcW w:w="1350" w:type="dxa"/>
          </w:tcPr>
          <w:p w14:paraId="7F6EEE59" w14:textId="77777777" w:rsidR="00F80AC1" w:rsidRDefault="00F80AC1"/>
        </w:tc>
      </w:tr>
      <w:tr w:rsidR="00F80AC1" w14:paraId="0BF616B2" w14:textId="77777777">
        <w:tc>
          <w:tcPr>
            <w:tcW w:w="8100" w:type="dxa"/>
            <w:shd w:val="clear" w:color="auto" w:fill="B4C6E7"/>
          </w:tcPr>
          <w:p w14:paraId="37FC0F02" w14:textId="2D33F2B5" w:rsidR="00F80AC1" w:rsidRPr="000625FB" w:rsidRDefault="00761649" w:rsidP="000625FB">
            <w:pPr>
              <w:pStyle w:val="ListParagraph"/>
              <w:numPr>
                <w:ilvl w:val="0"/>
                <w:numId w:val="3"/>
              </w:numPr>
              <w:rPr>
                <w:b/>
              </w:rPr>
            </w:pPr>
            <w:r w:rsidRPr="000625FB">
              <w:rPr>
                <w:b/>
              </w:rPr>
              <w:t>Organizational Capacity &amp; Experience</w:t>
            </w:r>
          </w:p>
        </w:tc>
        <w:tc>
          <w:tcPr>
            <w:tcW w:w="1260" w:type="dxa"/>
            <w:shd w:val="clear" w:color="auto" w:fill="B4C6E7"/>
          </w:tcPr>
          <w:p w14:paraId="5BD880EA" w14:textId="77777777" w:rsidR="00F80AC1" w:rsidRDefault="00000000">
            <w:r>
              <w:rPr>
                <w:b/>
              </w:rPr>
              <w:t>Points Possible</w:t>
            </w:r>
          </w:p>
        </w:tc>
        <w:tc>
          <w:tcPr>
            <w:tcW w:w="1350" w:type="dxa"/>
            <w:shd w:val="clear" w:color="auto" w:fill="B4C6E7"/>
          </w:tcPr>
          <w:p w14:paraId="1BD66BE6" w14:textId="77777777" w:rsidR="00F80AC1" w:rsidRDefault="00000000">
            <w:r>
              <w:rPr>
                <w:b/>
              </w:rPr>
              <w:t>Points Awarded</w:t>
            </w:r>
          </w:p>
        </w:tc>
      </w:tr>
      <w:tr w:rsidR="00761649" w14:paraId="21001D62" w14:textId="77777777" w:rsidTr="00CA7DD2">
        <w:trPr>
          <w:trHeight w:val="1457"/>
        </w:trPr>
        <w:tc>
          <w:tcPr>
            <w:tcW w:w="8100" w:type="dxa"/>
          </w:tcPr>
          <w:p w14:paraId="4FDE3CAD" w14:textId="0DF78112" w:rsidR="00761649" w:rsidRDefault="00761649" w:rsidP="00761649">
            <w:r w:rsidRPr="002F38B7">
              <w:t>Applicant has experience in effectively utilizing federal funds and performing the activities proposed in the application, given funding and time limitations. This includes satisfactory drawdowns and performance for existing grants as evidenced by timely reimbursement of subrecipients (if applicable), regular drawdowns, timely resolution of monitoring findings, and timely submission of required reporting on existing grants.</w:t>
            </w:r>
          </w:p>
        </w:tc>
        <w:tc>
          <w:tcPr>
            <w:tcW w:w="1260" w:type="dxa"/>
          </w:tcPr>
          <w:p w14:paraId="1BCAA02D" w14:textId="442DA7D2" w:rsidR="00761649" w:rsidRDefault="00761649" w:rsidP="00761649">
            <w:r>
              <w:t>10</w:t>
            </w:r>
          </w:p>
        </w:tc>
        <w:tc>
          <w:tcPr>
            <w:tcW w:w="1350" w:type="dxa"/>
          </w:tcPr>
          <w:p w14:paraId="476FA455" w14:textId="77777777" w:rsidR="00761649" w:rsidRDefault="00761649" w:rsidP="00761649"/>
        </w:tc>
      </w:tr>
      <w:tr w:rsidR="00F76B63" w14:paraId="4C3B7B4D" w14:textId="77777777" w:rsidTr="000625FB">
        <w:trPr>
          <w:trHeight w:val="557"/>
        </w:trPr>
        <w:tc>
          <w:tcPr>
            <w:tcW w:w="8100" w:type="dxa"/>
          </w:tcPr>
          <w:p w14:paraId="293371CA" w14:textId="708D4B63" w:rsidR="00F76B63" w:rsidRPr="002F38B7" w:rsidRDefault="000625FB" w:rsidP="00761649">
            <w:r>
              <w:t>Demonstrates 65%-75% of the organization’s budget is allocated to programming</w:t>
            </w:r>
          </w:p>
        </w:tc>
        <w:tc>
          <w:tcPr>
            <w:tcW w:w="1260" w:type="dxa"/>
          </w:tcPr>
          <w:p w14:paraId="35A11059" w14:textId="4EF51CE7" w:rsidR="00F76B63" w:rsidRDefault="000625FB" w:rsidP="00761649">
            <w:r>
              <w:t>5</w:t>
            </w:r>
          </w:p>
        </w:tc>
        <w:tc>
          <w:tcPr>
            <w:tcW w:w="1350" w:type="dxa"/>
          </w:tcPr>
          <w:p w14:paraId="7EFD087C" w14:textId="77777777" w:rsidR="00F76B63" w:rsidRDefault="00F76B63" w:rsidP="00761649"/>
        </w:tc>
      </w:tr>
      <w:tr w:rsidR="00F80AC1" w14:paraId="1BC3AF51" w14:textId="77777777">
        <w:tc>
          <w:tcPr>
            <w:tcW w:w="8100" w:type="dxa"/>
            <w:shd w:val="clear" w:color="auto" w:fill="B4C6E7"/>
          </w:tcPr>
          <w:p w14:paraId="053069F8" w14:textId="5421C353" w:rsidR="00F80AC1" w:rsidRPr="000625FB" w:rsidRDefault="00CA7DD2" w:rsidP="000625FB">
            <w:pPr>
              <w:pStyle w:val="ListParagraph"/>
              <w:numPr>
                <w:ilvl w:val="0"/>
                <w:numId w:val="3"/>
              </w:numPr>
              <w:rPr>
                <w:b/>
              </w:rPr>
            </w:pPr>
            <w:r w:rsidRPr="000625FB">
              <w:rPr>
                <w:b/>
              </w:rPr>
              <w:t>Project Readiness &amp; Timeliness</w:t>
            </w:r>
          </w:p>
        </w:tc>
        <w:tc>
          <w:tcPr>
            <w:tcW w:w="1260" w:type="dxa"/>
            <w:shd w:val="clear" w:color="auto" w:fill="B4C6E7"/>
          </w:tcPr>
          <w:p w14:paraId="2D5DFA7B" w14:textId="77777777" w:rsidR="00F80AC1" w:rsidRDefault="00000000">
            <w:r>
              <w:rPr>
                <w:b/>
              </w:rPr>
              <w:t>Points Possible</w:t>
            </w:r>
          </w:p>
        </w:tc>
        <w:tc>
          <w:tcPr>
            <w:tcW w:w="1350" w:type="dxa"/>
            <w:shd w:val="clear" w:color="auto" w:fill="B4C6E7"/>
          </w:tcPr>
          <w:p w14:paraId="095EFAAF" w14:textId="77777777" w:rsidR="00F80AC1" w:rsidRDefault="00000000">
            <w:r>
              <w:rPr>
                <w:b/>
              </w:rPr>
              <w:t>Points Awarded</w:t>
            </w:r>
          </w:p>
        </w:tc>
      </w:tr>
      <w:tr w:rsidR="00F80AC1" w14:paraId="3D30D7F9" w14:textId="77777777">
        <w:tc>
          <w:tcPr>
            <w:tcW w:w="8100" w:type="dxa"/>
          </w:tcPr>
          <w:p w14:paraId="3D29828E" w14:textId="090A21DD" w:rsidR="00F80AC1" w:rsidRDefault="00302D57">
            <w:r w:rsidRPr="00302D57">
              <w:t xml:space="preserve">Realistic Timeline: Feasible and detailed project timeline with key </w:t>
            </w:r>
            <w:r w:rsidR="009C7D54">
              <w:t>milestones</w:t>
            </w:r>
            <w:r w:rsidR="000625FB">
              <w:t xml:space="preserve"> and outcomes</w:t>
            </w:r>
            <w:r w:rsidR="009C7D54">
              <w:t>.</w:t>
            </w:r>
          </w:p>
        </w:tc>
        <w:tc>
          <w:tcPr>
            <w:tcW w:w="1260" w:type="dxa"/>
          </w:tcPr>
          <w:p w14:paraId="7C824A0A" w14:textId="0A1B9586" w:rsidR="00F80AC1" w:rsidRDefault="00302D57">
            <w:r>
              <w:t>5</w:t>
            </w:r>
          </w:p>
        </w:tc>
        <w:tc>
          <w:tcPr>
            <w:tcW w:w="1350" w:type="dxa"/>
          </w:tcPr>
          <w:p w14:paraId="2D5F5446" w14:textId="77777777" w:rsidR="00F80AC1" w:rsidRDefault="00F80AC1"/>
        </w:tc>
      </w:tr>
      <w:tr w:rsidR="00F80AC1" w14:paraId="1CEB10CC" w14:textId="77777777">
        <w:tc>
          <w:tcPr>
            <w:tcW w:w="8100" w:type="dxa"/>
          </w:tcPr>
          <w:p w14:paraId="15DA3D6E" w14:textId="03BAE87B" w:rsidR="00F80AC1" w:rsidRDefault="000625FB">
            <w:r>
              <w:t xml:space="preserve">Implementation: </w:t>
            </w:r>
            <w:r w:rsidR="00302D57">
              <w:t>Applicant describes plan for implementation, documenting how the project will meet timeliness goals.</w:t>
            </w:r>
          </w:p>
        </w:tc>
        <w:tc>
          <w:tcPr>
            <w:tcW w:w="1260" w:type="dxa"/>
          </w:tcPr>
          <w:p w14:paraId="707373DC" w14:textId="08448A46" w:rsidR="00F80AC1" w:rsidRDefault="00302D57">
            <w:r>
              <w:t>5</w:t>
            </w:r>
          </w:p>
        </w:tc>
        <w:tc>
          <w:tcPr>
            <w:tcW w:w="1350" w:type="dxa"/>
          </w:tcPr>
          <w:p w14:paraId="1830A307" w14:textId="77777777" w:rsidR="00F80AC1" w:rsidRDefault="00F80AC1"/>
        </w:tc>
      </w:tr>
      <w:tr w:rsidR="000625FB" w14:paraId="084573A0" w14:textId="77777777">
        <w:tc>
          <w:tcPr>
            <w:tcW w:w="8100" w:type="dxa"/>
          </w:tcPr>
          <w:p w14:paraId="48E3B5C7" w14:textId="65A6ABDF" w:rsidR="000625FB" w:rsidRDefault="000625FB">
            <w:r w:rsidRPr="000625FB">
              <w:t>Identification of Potential Challenges: Awareness of potential risks or challenges.</w:t>
            </w:r>
            <w:r>
              <w:t xml:space="preserve"> Included p</w:t>
            </w:r>
            <w:r w:rsidRPr="000625FB">
              <w:t>lans to address challenges, including communication strategies.</w:t>
            </w:r>
          </w:p>
        </w:tc>
        <w:tc>
          <w:tcPr>
            <w:tcW w:w="1260" w:type="dxa"/>
          </w:tcPr>
          <w:p w14:paraId="62C178BE" w14:textId="461C83B2" w:rsidR="000625FB" w:rsidRDefault="000625FB">
            <w:r>
              <w:t>5</w:t>
            </w:r>
          </w:p>
        </w:tc>
        <w:tc>
          <w:tcPr>
            <w:tcW w:w="1350" w:type="dxa"/>
          </w:tcPr>
          <w:p w14:paraId="33420EFB" w14:textId="77777777" w:rsidR="000625FB" w:rsidRDefault="000625FB"/>
        </w:tc>
      </w:tr>
      <w:tr w:rsidR="00F80AC1" w14:paraId="6D4AC8B0" w14:textId="77777777" w:rsidTr="000625FB">
        <w:trPr>
          <w:trHeight w:val="341"/>
        </w:trPr>
        <w:tc>
          <w:tcPr>
            <w:tcW w:w="10710" w:type="dxa"/>
            <w:gridSpan w:val="3"/>
            <w:shd w:val="clear" w:color="auto" w:fill="F7CBAC"/>
          </w:tcPr>
          <w:p w14:paraId="43D213B4" w14:textId="42A5478E" w:rsidR="00F80AC1" w:rsidRDefault="00000000" w:rsidP="000625FB">
            <w:pPr>
              <w:jc w:val="right"/>
            </w:pPr>
            <w:r>
              <w:t xml:space="preserve">Total </w:t>
            </w:r>
            <w:r w:rsidR="000625FB">
              <w:t xml:space="preserve">Points: </w:t>
            </w:r>
            <w:r>
              <w:t xml:space="preserve">(Max. </w:t>
            </w:r>
            <w:r w:rsidR="000625FB">
              <w:t>70</w:t>
            </w:r>
            <w:r>
              <w:t>)</w:t>
            </w:r>
            <w:r w:rsidR="000625FB">
              <w:t xml:space="preserve"> plus 5 bonus points</w:t>
            </w:r>
          </w:p>
        </w:tc>
      </w:tr>
    </w:tbl>
    <w:p w14:paraId="69020225" w14:textId="77777777" w:rsidR="00F80AC1" w:rsidRDefault="00F80AC1"/>
    <w:p w14:paraId="0D19292D" w14:textId="77777777" w:rsidR="00F80AC1" w:rsidRDefault="00000000">
      <w:pPr>
        <w:ind w:left="-630"/>
      </w:pPr>
      <w:r>
        <w:t xml:space="preserve">Comments: </w:t>
      </w:r>
      <w:r>
        <w:rPr>
          <w:noProof/>
        </w:rPr>
        <mc:AlternateContent>
          <mc:Choice Requires="wps">
            <w:drawing>
              <wp:anchor distT="0" distB="0" distL="114300" distR="114300" simplePos="0" relativeHeight="251658240" behindDoc="0" locked="0" layoutInCell="1" hidden="0" allowOverlap="1" wp14:anchorId="194D4DC2" wp14:editId="45ACDDF9">
                <wp:simplePos x="0" y="0"/>
                <wp:positionH relativeFrom="column">
                  <wp:posOffset>4914900</wp:posOffset>
                </wp:positionH>
                <wp:positionV relativeFrom="paragraph">
                  <wp:posOffset>952500</wp:posOffset>
                </wp:positionV>
                <wp:extent cx="1695450" cy="1711325"/>
                <wp:effectExtent l="0" t="0" r="0" b="0"/>
                <wp:wrapNone/>
                <wp:docPr id="2" name="Rectangle 2"/>
                <wp:cNvGraphicFramePr/>
                <a:graphic xmlns:a="http://schemas.openxmlformats.org/drawingml/2006/main">
                  <a:graphicData uri="http://schemas.microsoft.com/office/word/2010/wordprocessingShape">
                    <wps:wsp>
                      <wps:cNvSpPr/>
                      <wps:spPr>
                        <a:xfrm>
                          <a:off x="4503038" y="2929100"/>
                          <a:ext cx="1685925" cy="1701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41767E" w14:textId="454443BF" w:rsidR="00F80AC1" w:rsidRDefault="00000000">
                            <w:pPr>
                              <w:spacing w:line="258" w:lineRule="auto"/>
                              <w:textDirection w:val="btLr"/>
                            </w:pPr>
                            <w:r>
                              <w:rPr>
                                <w:color w:val="FF0000"/>
                              </w:rPr>
                              <w:t xml:space="preserve">FINAL SCORE (MAX. </w:t>
                            </w:r>
                            <w:r w:rsidR="000625FB">
                              <w:rPr>
                                <w:color w:val="FF0000"/>
                              </w:rPr>
                              <w:t>70</w:t>
                            </w:r>
                            <w:r>
                              <w:rPr>
                                <w:color w:val="FF0000"/>
                              </w:rPr>
                              <w:t>)</w:t>
                            </w:r>
                          </w:p>
                          <w:p w14:paraId="546BB376" w14:textId="4375E11F" w:rsidR="00F80AC1" w:rsidRDefault="00000000">
                            <w:pPr>
                              <w:spacing w:line="258" w:lineRule="auto"/>
                              <w:jc w:val="center"/>
                              <w:textDirection w:val="btLr"/>
                            </w:pPr>
                            <w:r>
                              <w:rPr>
                                <w:color w:val="FF0000"/>
                              </w:rPr>
                              <w:t>________/</w:t>
                            </w:r>
                            <w:r w:rsidR="000625FB">
                              <w:rPr>
                                <w:color w:val="FF0000"/>
                                <w:sz w:val="28"/>
                              </w:rPr>
                              <w:t>70</w:t>
                            </w:r>
                          </w:p>
                          <w:p w14:paraId="42D0A117" w14:textId="77777777" w:rsidR="00F80AC1" w:rsidRDefault="00F80AC1">
                            <w:pPr>
                              <w:spacing w:line="258" w:lineRule="auto"/>
                              <w:textDirection w:val="btLr"/>
                            </w:pPr>
                          </w:p>
                          <w:p w14:paraId="58C0C66C" w14:textId="77777777" w:rsidR="00F80AC1" w:rsidRDefault="00000000">
                            <w:pPr>
                              <w:spacing w:line="258" w:lineRule="auto"/>
                              <w:textDirection w:val="btLr"/>
                            </w:pPr>
                            <w:r>
                              <w:rPr>
                                <w:color w:val="FF0000"/>
                              </w:rPr>
                              <w:t>PERCENTAGE SCORE</w:t>
                            </w:r>
                          </w:p>
                          <w:p w14:paraId="7688F99E" w14:textId="77777777" w:rsidR="00F80AC1" w:rsidRDefault="00000000">
                            <w:pPr>
                              <w:spacing w:line="258" w:lineRule="auto"/>
                              <w:jc w:val="center"/>
                              <w:textDirection w:val="btLr"/>
                            </w:pPr>
                            <w:r>
                              <w:rPr>
                                <w:color w:val="FF0000"/>
                              </w:rPr>
                              <w:t>______%</w:t>
                            </w:r>
                          </w:p>
                        </w:txbxContent>
                      </wps:txbx>
                      <wps:bodyPr spcFirstLastPara="1" wrap="square" lIns="91425" tIns="45700" rIns="91425" bIns="45700" anchor="t" anchorCtr="0">
                        <a:noAutofit/>
                      </wps:bodyPr>
                    </wps:wsp>
                  </a:graphicData>
                </a:graphic>
              </wp:anchor>
            </w:drawing>
          </mc:Choice>
          <mc:Fallback>
            <w:pict>
              <v:rect w14:anchorId="194D4DC2" id="Rectangle 2" o:spid="_x0000_s1026" style="position:absolute;left:0;text-align:left;margin-left:387pt;margin-top:75pt;width:133.5pt;height:13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" fillcolor="white [3201]">
                <v:stroke startarrowwidth="narrow" startarrowlength="short" endarrowwidth="narrow" endarrowlength="short" joinstyle="round"/>
                <v:textbox inset="2.53958mm,1.2694mm,2.53958mm,1.2694mm">
                  <w:txbxContent>
                    <w:p w14:paraId="7241767E" w14:textId="454443BF" w:rsidR="00F80AC1" w:rsidRDefault="00000000">
                      <w:pPr>
                        <w:spacing w:line="258" w:lineRule="auto"/>
                        <w:textDirection w:val="btLr"/>
                      </w:pPr>
                      <w:r>
                        <w:rPr>
                          <w:color w:val="FF0000"/>
                        </w:rPr>
                        <w:t xml:space="preserve">FINAL SCORE (MAX. </w:t>
                      </w:r>
                      <w:r w:rsidR="000625FB">
                        <w:rPr>
                          <w:color w:val="FF0000"/>
                        </w:rPr>
                        <w:t>70</w:t>
                      </w:r>
                      <w:r>
                        <w:rPr>
                          <w:color w:val="FF0000"/>
                        </w:rPr>
                        <w:t>)</w:t>
                      </w:r>
                    </w:p>
                    <w:p w14:paraId="546BB376" w14:textId="4375E11F" w:rsidR="00F80AC1" w:rsidRDefault="00000000">
                      <w:pPr>
                        <w:spacing w:line="258" w:lineRule="auto"/>
                        <w:jc w:val="center"/>
                        <w:textDirection w:val="btLr"/>
                      </w:pPr>
                      <w:r>
                        <w:rPr>
                          <w:color w:val="FF0000"/>
                        </w:rPr>
                        <w:t>________/</w:t>
                      </w:r>
                      <w:r w:rsidR="000625FB">
                        <w:rPr>
                          <w:color w:val="FF0000"/>
                          <w:sz w:val="28"/>
                        </w:rPr>
                        <w:t>70</w:t>
                      </w:r>
                    </w:p>
                    <w:p w14:paraId="42D0A117" w14:textId="77777777" w:rsidR="00F80AC1" w:rsidRDefault="00F80AC1">
                      <w:pPr>
                        <w:spacing w:line="258" w:lineRule="auto"/>
                        <w:textDirection w:val="btLr"/>
                      </w:pPr>
                    </w:p>
                    <w:p w14:paraId="58C0C66C" w14:textId="77777777" w:rsidR="00F80AC1" w:rsidRDefault="00000000">
                      <w:pPr>
                        <w:spacing w:line="258" w:lineRule="auto"/>
                        <w:textDirection w:val="btLr"/>
                      </w:pPr>
                      <w:r>
                        <w:rPr>
                          <w:color w:val="FF0000"/>
                        </w:rPr>
                        <w:t>PERCENTAGE SCORE</w:t>
                      </w:r>
                    </w:p>
                    <w:p w14:paraId="7688F99E" w14:textId="77777777" w:rsidR="00F80AC1" w:rsidRDefault="00000000">
                      <w:pPr>
                        <w:spacing w:line="258" w:lineRule="auto"/>
                        <w:jc w:val="center"/>
                        <w:textDirection w:val="btLr"/>
                      </w:pPr>
                      <w:r>
                        <w:rPr>
                          <w:color w:val="FF0000"/>
                        </w:rPr>
                        <w:t>______%</w:t>
                      </w:r>
                    </w:p>
                  </w:txbxContent>
                </v:textbox>
              </v:rect>
            </w:pict>
          </mc:Fallback>
        </mc:AlternateContent>
      </w:r>
    </w:p>
    <w:sectPr w:rsidR="00F80AC1">
      <w:headerReference w:type="even" r:id="rId8"/>
      <w:headerReference w:type="default" r:id="rId9"/>
      <w:footerReference w:type="even" r:id="rId10"/>
      <w:footerReference w:type="default" r:id="rId11"/>
      <w:headerReference w:type="first" r:id="rId12"/>
      <w:footerReference w:type="first" r:id="rId13"/>
      <w:pgSz w:w="12240" w:h="15840"/>
      <w:pgMar w:top="1440" w:right="720" w:bottom="99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9233" w14:textId="77777777" w:rsidR="00CD7B10" w:rsidRDefault="00CD7B10">
      <w:pPr>
        <w:spacing w:after="0" w:line="240" w:lineRule="auto"/>
      </w:pPr>
      <w:r>
        <w:separator/>
      </w:r>
    </w:p>
  </w:endnote>
  <w:endnote w:type="continuationSeparator" w:id="0">
    <w:p w14:paraId="1F887D75" w14:textId="77777777" w:rsidR="00CD7B10" w:rsidRDefault="00CD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53DA"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0D7B"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2FF4"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9742" w14:textId="77777777" w:rsidR="00CD7B10" w:rsidRDefault="00CD7B10">
      <w:pPr>
        <w:spacing w:after="0" w:line="240" w:lineRule="auto"/>
      </w:pPr>
      <w:r>
        <w:separator/>
      </w:r>
    </w:p>
  </w:footnote>
  <w:footnote w:type="continuationSeparator" w:id="0">
    <w:p w14:paraId="564398F0" w14:textId="77777777" w:rsidR="00CD7B10" w:rsidRDefault="00CD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1EA4"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49F8"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p w14:paraId="2A2A7F1E" w14:textId="77777777" w:rsidR="00F80AC1" w:rsidRDefault="00F80AC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4359" w14:textId="33B8994E" w:rsidR="00F80AC1" w:rsidRDefault="009C7D54">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Community Development Block Grant</w:t>
    </w:r>
  </w:p>
  <w:p w14:paraId="4529AD16" w14:textId="2C9DDC00" w:rsidR="00F80AC1" w:rsidRDefault="009C7D54">
    <w:pPr>
      <w:pBdr>
        <w:top w:val="nil"/>
        <w:left w:val="nil"/>
        <w:bottom w:val="nil"/>
        <w:right w:val="nil"/>
        <w:between w:val="nil"/>
      </w:pBdr>
      <w:tabs>
        <w:tab w:val="center" w:pos="4680"/>
        <w:tab w:val="right" w:pos="9360"/>
      </w:tabs>
      <w:spacing w:after="0" w:line="240" w:lineRule="auto"/>
      <w:jc w:val="center"/>
      <w:rPr>
        <w:b/>
        <w:color w:val="000000"/>
      </w:rPr>
    </w:pPr>
    <w:bookmarkStart w:id="0" w:name="_heading=h.gjdgxs" w:colFirst="0" w:colLast="0"/>
    <w:bookmarkEnd w:id="0"/>
    <w:r>
      <w:rPr>
        <w:b/>
        <w:color w:val="000000"/>
      </w:rPr>
      <w:t>Scoring Matrix</w:t>
    </w:r>
  </w:p>
  <w:p w14:paraId="6AE1F34A" w14:textId="3F0DA792" w:rsidR="00F80AC1" w:rsidRDefault="00000000">
    <w:pPr>
      <w:pBdr>
        <w:top w:val="nil"/>
        <w:left w:val="nil"/>
        <w:bottom w:val="nil"/>
        <w:right w:val="nil"/>
        <w:between w:val="nil"/>
      </w:pBdr>
      <w:tabs>
        <w:tab w:val="center" w:pos="4680"/>
        <w:tab w:val="right" w:pos="9360"/>
      </w:tabs>
      <w:spacing w:after="0" w:line="240" w:lineRule="auto"/>
      <w:jc w:val="center"/>
      <w:rPr>
        <w:b/>
        <w:color w:val="000000"/>
      </w:rPr>
    </w:pPr>
    <w:sdt>
      <w:sdtPr>
        <w:tag w:val="goog_rdk_0"/>
        <w:id w:val="1628902005"/>
        <w:showingPlcHdr/>
      </w:sdtPr>
      <w:sdtContent>
        <w:r w:rsidR="009C7D5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F8B"/>
    <w:multiLevelType w:val="hybridMultilevel"/>
    <w:tmpl w:val="ABB27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371E9"/>
    <w:multiLevelType w:val="multilevel"/>
    <w:tmpl w:val="8CF88B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E0A0E"/>
    <w:multiLevelType w:val="multilevel"/>
    <w:tmpl w:val="C9A2C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295239">
    <w:abstractNumId w:val="2"/>
  </w:num>
  <w:num w:numId="2" w16cid:durableId="2143880541">
    <w:abstractNumId w:val="1"/>
  </w:num>
  <w:num w:numId="3" w16cid:durableId="109297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1"/>
    <w:rsid w:val="000625FB"/>
    <w:rsid w:val="001C2FD4"/>
    <w:rsid w:val="00295AC7"/>
    <w:rsid w:val="00302D57"/>
    <w:rsid w:val="00322FC8"/>
    <w:rsid w:val="005209C3"/>
    <w:rsid w:val="00650212"/>
    <w:rsid w:val="00761649"/>
    <w:rsid w:val="008368DC"/>
    <w:rsid w:val="009C7D54"/>
    <w:rsid w:val="00C02A3E"/>
    <w:rsid w:val="00CA7DD2"/>
    <w:rsid w:val="00CD7B10"/>
    <w:rsid w:val="00D24D76"/>
    <w:rsid w:val="00D342E3"/>
    <w:rsid w:val="00DF56CA"/>
    <w:rsid w:val="00E36B4F"/>
    <w:rsid w:val="00F76B63"/>
    <w:rsid w:val="00F8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E24A1"/>
  <w15:docId w15:val="{4A5E7321-3CB3-411D-A208-ED887596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045"/>
    <w:rPr>
      <w:color w:val="0563C1" w:themeColor="hyperlink"/>
      <w:u w:val="single"/>
    </w:rPr>
  </w:style>
  <w:style w:type="character" w:customStyle="1" w:styleId="UnresolvedMention1">
    <w:name w:val="Unresolved Mention1"/>
    <w:basedOn w:val="DefaultParagraphFont"/>
    <w:uiPriority w:val="99"/>
    <w:semiHidden/>
    <w:unhideWhenUsed/>
    <w:rsid w:val="00E12045"/>
    <w:rPr>
      <w:color w:val="605E5C"/>
      <w:shd w:val="clear" w:color="auto" w:fill="E1DFDD"/>
    </w:rPr>
  </w:style>
  <w:style w:type="paragraph" w:styleId="ListParagraph">
    <w:name w:val="List Paragraph"/>
    <w:basedOn w:val="Normal"/>
    <w:uiPriority w:val="34"/>
    <w:qFormat/>
    <w:rsid w:val="00E12045"/>
    <w:pPr>
      <w:ind w:left="720"/>
      <w:contextualSpacing/>
    </w:pPr>
  </w:style>
  <w:style w:type="paragraph" w:styleId="Header">
    <w:name w:val="header"/>
    <w:basedOn w:val="Normal"/>
    <w:link w:val="HeaderChar"/>
    <w:uiPriority w:val="99"/>
    <w:unhideWhenUsed/>
    <w:rsid w:val="005F6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01C"/>
  </w:style>
  <w:style w:type="paragraph" w:styleId="Footer">
    <w:name w:val="footer"/>
    <w:basedOn w:val="Normal"/>
    <w:link w:val="FooterChar"/>
    <w:uiPriority w:val="99"/>
    <w:unhideWhenUsed/>
    <w:rsid w:val="005F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01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6zoEKvqqZtTH5eNcP8YYQwRwA==">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333</Words>
  <Characters>2086</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amywy</dc:creator>
  <cp:lastModifiedBy>Amy Gorbey</cp:lastModifiedBy>
  <cp:revision>5</cp:revision>
  <dcterms:created xsi:type="dcterms:W3CDTF">2024-12-06T22:54:00Z</dcterms:created>
  <dcterms:modified xsi:type="dcterms:W3CDTF">2024-12-09T23:27:00Z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84f6c046328c595974c11478e6fa99f42cfb0e0ffab34fdbf671cfca01e827ae</vt:lpwstr>
  </property>
</Properties>
</file>